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90D83" w:rsidRPr="009B07A4" w:rsidRDefault="00D90D83" w:rsidP="00D90D83">
      <w:pPr>
        <w:spacing w:line="240" w:lineRule="auto"/>
        <w:contextualSpacing/>
        <w:rPr>
          <w:rFonts w:asciiTheme="majorHAnsi" w:hAnsiTheme="majorHAnsi"/>
          <w:b/>
        </w:rPr>
      </w:pPr>
      <w:r w:rsidRPr="009B07A4">
        <w:rPr>
          <w:rFonts w:asciiTheme="majorHAnsi" w:hAnsiTheme="majorHAnsi"/>
          <w:b/>
        </w:rPr>
        <w:t xml:space="preserve">Clara </w:t>
      </w:r>
      <w:proofErr w:type="spellStart"/>
      <w:r w:rsidRPr="009B07A4">
        <w:rPr>
          <w:rFonts w:asciiTheme="majorHAnsi" w:hAnsiTheme="majorHAnsi"/>
          <w:b/>
        </w:rPr>
        <w:t>Norales</w:t>
      </w:r>
      <w:proofErr w:type="spellEnd"/>
    </w:p>
    <w:p w:rsidR="00D90D83" w:rsidRPr="009B07A4" w:rsidRDefault="00D90D83" w:rsidP="00D90D83">
      <w:pPr>
        <w:spacing w:line="240" w:lineRule="auto"/>
        <w:contextualSpacing/>
        <w:rPr>
          <w:rFonts w:asciiTheme="majorHAnsi" w:hAnsiTheme="majorHAnsi"/>
          <w:b/>
        </w:rPr>
      </w:pPr>
      <w:r w:rsidRPr="009B07A4">
        <w:rPr>
          <w:rFonts w:asciiTheme="majorHAnsi" w:hAnsiTheme="majorHAnsi"/>
          <w:b/>
        </w:rPr>
        <w:t>ED 7201T</w:t>
      </w:r>
    </w:p>
    <w:p w:rsidR="00D90D83" w:rsidRPr="009B07A4" w:rsidRDefault="00D90D83" w:rsidP="00D90D83">
      <w:pPr>
        <w:spacing w:line="240" w:lineRule="auto"/>
        <w:contextualSpacing/>
        <w:rPr>
          <w:rFonts w:asciiTheme="majorHAnsi" w:hAnsiTheme="majorHAnsi"/>
          <w:b/>
        </w:rPr>
      </w:pPr>
      <w:r w:rsidRPr="009B07A4">
        <w:rPr>
          <w:rFonts w:asciiTheme="majorHAnsi" w:hAnsiTheme="majorHAnsi"/>
          <w:b/>
        </w:rPr>
        <w:t>Dr. Sharon A. O’Connor-</w:t>
      </w:r>
      <w:proofErr w:type="spellStart"/>
      <w:r w:rsidRPr="009B07A4">
        <w:rPr>
          <w:rFonts w:asciiTheme="majorHAnsi" w:hAnsiTheme="majorHAnsi"/>
          <w:b/>
        </w:rPr>
        <w:t>Petruso</w:t>
      </w:r>
      <w:proofErr w:type="spellEnd"/>
    </w:p>
    <w:p w:rsidR="00D90D83" w:rsidRDefault="00D90D83" w:rsidP="00D90D83">
      <w:pPr>
        <w:pStyle w:val="Default"/>
      </w:pPr>
    </w:p>
    <w:p w:rsidR="00D90D83" w:rsidRPr="001E1121" w:rsidRDefault="00D90D83" w:rsidP="00D90D83">
      <w:pPr>
        <w:pStyle w:val="Default"/>
        <w:rPr>
          <w:b/>
          <w:sz w:val="28"/>
          <w:szCs w:val="28"/>
        </w:rPr>
      </w:pPr>
      <w:r w:rsidRPr="001E1121">
        <w:rPr>
          <w:b/>
          <w:sz w:val="28"/>
          <w:szCs w:val="28"/>
        </w:rPr>
        <w:t xml:space="preserve">How important is the literature review </w:t>
      </w:r>
      <w:r w:rsidR="007C152A" w:rsidRPr="001E1121">
        <w:rPr>
          <w:b/>
          <w:sz w:val="28"/>
          <w:szCs w:val="28"/>
        </w:rPr>
        <w:t>and</w:t>
      </w:r>
      <w:r w:rsidR="007C152A" w:rsidRPr="001E1121">
        <w:rPr>
          <w:b/>
          <w:sz w:val="28"/>
          <w:szCs w:val="28"/>
        </w:rPr>
        <w:t xml:space="preserve"> </w:t>
      </w:r>
      <w:r w:rsidRPr="001E1121">
        <w:rPr>
          <w:b/>
          <w:sz w:val="28"/>
          <w:szCs w:val="28"/>
        </w:rPr>
        <w:t>(differentiating betwee</w:t>
      </w:r>
      <w:r w:rsidR="00FA3B89" w:rsidRPr="001E1121">
        <w:rPr>
          <w:b/>
          <w:sz w:val="28"/>
          <w:szCs w:val="28"/>
        </w:rPr>
        <w:t>n various types of journals)</w:t>
      </w:r>
      <w:r w:rsidRPr="001E1121">
        <w:rPr>
          <w:b/>
          <w:sz w:val="28"/>
          <w:szCs w:val="28"/>
        </w:rPr>
        <w:t xml:space="preserve"> assessing prior research, theorists, and current instructional strategies</w:t>
      </w:r>
      <w:r w:rsidR="0011191A" w:rsidRPr="001E1121">
        <w:rPr>
          <w:b/>
          <w:sz w:val="28"/>
          <w:szCs w:val="28"/>
        </w:rPr>
        <w:t>.</w:t>
      </w:r>
    </w:p>
    <w:p w:rsidR="00A07E97" w:rsidRPr="003C1358" w:rsidRDefault="00A07E97" w:rsidP="00D90D83">
      <w:pPr>
        <w:pStyle w:val="Default"/>
        <w:rPr>
          <w:sz w:val="28"/>
          <w:szCs w:val="28"/>
        </w:rPr>
      </w:pPr>
    </w:p>
    <w:p w:rsidR="003C1358" w:rsidRPr="00070DFF" w:rsidRDefault="00A07E97" w:rsidP="00070DFF">
      <w:pPr>
        <w:pStyle w:val="Default"/>
        <w:spacing w:line="480" w:lineRule="auto"/>
        <w:contextualSpacing/>
        <w:rPr>
          <w:sz w:val="26"/>
          <w:szCs w:val="26"/>
        </w:rPr>
      </w:pPr>
      <w:r w:rsidRPr="003C1358">
        <w:rPr>
          <w:sz w:val="28"/>
          <w:szCs w:val="28"/>
        </w:rPr>
        <w:tab/>
      </w:r>
      <w:r w:rsidR="007C152A" w:rsidRPr="00070DFF">
        <w:rPr>
          <w:sz w:val="26"/>
          <w:szCs w:val="26"/>
        </w:rPr>
        <w:t xml:space="preserve">Literature review is one of the most important parts of an action research. </w:t>
      </w:r>
      <w:r w:rsidR="0000167D" w:rsidRPr="00070DFF">
        <w:rPr>
          <w:sz w:val="26"/>
          <w:szCs w:val="26"/>
        </w:rPr>
        <w:t xml:space="preserve">It is the way of supporting your argument </w:t>
      </w:r>
      <w:r w:rsidR="00070DFF" w:rsidRPr="00070DFF">
        <w:rPr>
          <w:sz w:val="26"/>
          <w:szCs w:val="26"/>
        </w:rPr>
        <w:t xml:space="preserve">and show evidence to the other side of the debate. </w:t>
      </w:r>
      <w:r w:rsidR="007C152A" w:rsidRPr="00070DFF">
        <w:rPr>
          <w:sz w:val="26"/>
          <w:szCs w:val="26"/>
        </w:rPr>
        <w:t xml:space="preserve">When you have the chance to see what others have done, </w:t>
      </w:r>
      <w:r w:rsidR="00EA1FB8" w:rsidRPr="00070DFF">
        <w:rPr>
          <w:sz w:val="26"/>
          <w:szCs w:val="26"/>
        </w:rPr>
        <w:t xml:space="preserve">it </w:t>
      </w:r>
      <w:r w:rsidR="007C152A" w:rsidRPr="00070DFF">
        <w:rPr>
          <w:sz w:val="26"/>
          <w:szCs w:val="26"/>
        </w:rPr>
        <w:t>give</w:t>
      </w:r>
      <w:r w:rsidR="00EA1FB8" w:rsidRPr="00070DFF">
        <w:rPr>
          <w:sz w:val="26"/>
          <w:szCs w:val="26"/>
        </w:rPr>
        <w:t>s</w:t>
      </w:r>
      <w:r w:rsidR="007C152A" w:rsidRPr="00070DFF">
        <w:rPr>
          <w:sz w:val="26"/>
          <w:szCs w:val="26"/>
        </w:rPr>
        <w:t xml:space="preserve"> you a better understanding</w:t>
      </w:r>
      <w:r w:rsidR="00EA1FB8" w:rsidRPr="00070DFF">
        <w:rPr>
          <w:sz w:val="26"/>
          <w:szCs w:val="26"/>
        </w:rPr>
        <w:t xml:space="preserve"> of what </w:t>
      </w:r>
      <w:r w:rsidR="00070DFF" w:rsidRPr="00070DFF">
        <w:rPr>
          <w:sz w:val="26"/>
          <w:szCs w:val="26"/>
        </w:rPr>
        <w:t xml:space="preserve">you are </w:t>
      </w:r>
      <w:r w:rsidR="00EA1FB8" w:rsidRPr="00070DFF">
        <w:rPr>
          <w:sz w:val="26"/>
          <w:szCs w:val="26"/>
        </w:rPr>
        <w:t>research</w:t>
      </w:r>
      <w:r w:rsidR="00070DFF" w:rsidRPr="00070DFF">
        <w:rPr>
          <w:sz w:val="26"/>
          <w:szCs w:val="26"/>
        </w:rPr>
        <w:t>ing</w:t>
      </w:r>
      <w:r w:rsidR="007C152A" w:rsidRPr="00070DFF">
        <w:rPr>
          <w:sz w:val="26"/>
          <w:szCs w:val="26"/>
        </w:rPr>
        <w:t xml:space="preserve">. </w:t>
      </w:r>
      <w:r w:rsidR="003C1358" w:rsidRPr="00070DFF">
        <w:rPr>
          <w:sz w:val="26"/>
          <w:szCs w:val="26"/>
        </w:rPr>
        <w:t>The literature review</w:t>
      </w:r>
      <w:r w:rsidR="00EA1FB8" w:rsidRPr="00070DFF">
        <w:rPr>
          <w:sz w:val="26"/>
          <w:szCs w:val="26"/>
        </w:rPr>
        <w:t xml:space="preserve"> is also important because it gives you the opportunity to read, evaluate, analyze, and summarize valuable information previously done by other researchers.</w:t>
      </w:r>
    </w:p>
    <w:p w:rsidR="00446369" w:rsidRDefault="003C1358" w:rsidP="00070DFF">
      <w:pPr>
        <w:pStyle w:val="Default"/>
        <w:spacing w:line="480" w:lineRule="auto"/>
        <w:contextualSpacing/>
        <w:rPr>
          <w:sz w:val="26"/>
          <w:szCs w:val="26"/>
        </w:rPr>
      </w:pPr>
      <w:r w:rsidRPr="00070DFF">
        <w:rPr>
          <w:sz w:val="26"/>
          <w:szCs w:val="26"/>
        </w:rPr>
        <w:tab/>
        <w:t>While doing a literature review, it is very important to be aware of what’s been done related to the t</w:t>
      </w:r>
      <w:r w:rsidR="00FA3B89" w:rsidRPr="00070DFF">
        <w:rPr>
          <w:sz w:val="26"/>
          <w:szCs w:val="26"/>
        </w:rPr>
        <w:t>opic at the early date possible. Earlier studies give us the opportunity to decide what is relevant or not to the topic.</w:t>
      </w:r>
      <w:r w:rsidRPr="00070DFF">
        <w:rPr>
          <w:sz w:val="26"/>
          <w:szCs w:val="26"/>
        </w:rPr>
        <w:t xml:space="preserve"> </w:t>
      </w:r>
      <w:r w:rsidR="00EA1FB8" w:rsidRPr="00070DFF">
        <w:rPr>
          <w:sz w:val="26"/>
          <w:szCs w:val="26"/>
        </w:rPr>
        <w:t xml:space="preserve"> </w:t>
      </w:r>
      <w:r w:rsidRPr="00070DFF">
        <w:rPr>
          <w:sz w:val="26"/>
          <w:szCs w:val="26"/>
        </w:rPr>
        <w:t>Also, be</w:t>
      </w:r>
      <w:r w:rsidR="00FA3B89" w:rsidRPr="00070DFF">
        <w:rPr>
          <w:sz w:val="26"/>
          <w:szCs w:val="26"/>
        </w:rPr>
        <w:t>ing</w:t>
      </w:r>
      <w:r w:rsidRPr="00070DFF">
        <w:rPr>
          <w:sz w:val="26"/>
          <w:szCs w:val="26"/>
        </w:rPr>
        <w:t xml:space="preserve"> knowledgeable of what methodologies </w:t>
      </w:r>
      <w:r w:rsidR="00FA3B89" w:rsidRPr="00070DFF">
        <w:rPr>
          <w:sz w:val="26"/>
          <w:szCs w:val="26"/>
        </w:rPr>
        <w:t>have been</w:t>
      </w:r>
      <w:r w:rsidRPr="00070DFF">
        <w:rPr>
          <w:sz w:val="26"/>
          <w:szCs w:val="26"/>
        </w:rPr>
        <w:t xml:space="preserve"> used </w:t>
      </w:r>
      <w:r w:rsidR="00FA3B89" w:rsidRPr="00070DFF">
        <w:rPr>
          <w:sz w:val="26"/>
          <w:szCs w:val="26"/>
        </w:rPr>
        <w:t xml:space="preserve">is useful </w:t>
      </w:r>
      <w:r w:rsidRPr="00070DFF">
        <w:rPr>
          <w:sz w:val="26"/>
          <w:szCs w:val="26"/>
        </w:rPr>
        <w:t>because</w:t>
      </w:r>
      <w:r w:rsidR="00D36678" w:rsidRPr="00070DFF">
        <w:rPr>
          <w:sz w:val="26"/>
          <w:szCs w:val="26"/>
        </w:rPr>
        <w:t xml:space="preserve"> t</w:t>
      </w:r>
      <w:r w:rsidR="00070DFF" w:rsidRPr="00070DFF">
        <w:rPr>
          <w:sz w:val="26"/>
          <w:szCs w:val="26"/>
        </w:rPr>
        <w:t>his can help make the decision of what methodology to apply to your own research.</w:t>
      </w:r>
    </w:p>
    <w:p w:rsidR="008650D2" w:rsidRDefault="00446369" w:rsidP="00D84EC1">
      <w:pPr>
        <w:pStyle w:val="Default"/>
        <w:spacing w:line="480" w:lineRule="auto"/>
        <w:contextualSpacing/>
        <w:rPr>
          <w:sz w:val="26"/>
          <w:szCs w:val="26"/>
        </w:rPr>
      </w:pPr>
      <w:r>
        <w:rPr>
          <w:sz w:val="26"/>
          <w:szCs w:val="26"/>
        </w:rPr>
        <w:tab/>
        <w:t xml:space="preserve">In this class, I am looking forward to be able to differentiate between the different types of journals, such as blind referee, peer review, and trade magazines. </w:t>
      </w:r>
      <w:r w:rsidR="001E1121">
        <w:rPr>
          <w:sz w:val="26"/>
          <w:szCs w:val="26"/>
        </w:rPr>
        <w:t xml:space="preserve"> According to the University of Texas at Austin “</w:t>
      </w:r>
      <w:r w:rsidR="001E1121" w:rsidRPr="001E1121">
        <w:rPr>
          <w:sz w:val="26"/>
          <w:szCs w:val="26"/>
        </w:rPr>
        <w:t>the peer review process is intended to maintain academic rigor and relevance in scholarly journals. The peer review process begins when an author composes an article on a subject within her field. After composing the article and selecting a place for publication, the author sends the article to an editor for review. The editor sends the work to two or three scholars, who review the accuracy and importance of the work.</w:t>
      </w:r>
      <w:r w:rsidR="001E1121">
        <w:rPr>
          <w:sz w:val="26"/>
          <w:szCs w:val="26"/>
        </w:rPr>
        <w:t xml:space="preserve">” Also, according to the University of North Florida </w:t>
      </w:r>
      <w:r w:rsidR="008650D2">
        <w:rPr>
          <w:sz w:val="26"/>
          <w:szCs w:val="26"/>
        </w:rPr>
        <w:t>"</w:t>
      </w:r>
      <w:r w:rsidR="001E1121" w:rsidRPr="001E1121">
        <w:rPr>
          <w:sz w:val="26"/>
          <w:szCs w:val="26"/>
        </w:rPr>
        <w:t xml:space="preserve">the blind review process requires the removal of the author's name from a manuscript, so the work is judged without the influence of his reputations or previous works. In some cases, a double blind process is used: the author does not know who is reviewing her work and the reviewers do not know whose work they </w:t>
      </w:r>
      <w:r w:rsidR="008650D2">
        <w:rPr>
          <w:sz w:val="26"/>
          <w:szCs w:val="26"/>
        </w:rPr>
        <w:t>are reviewing.”</w:t>
      </w:r>
    </w:p>
    <w:p w:rsidR="00FA3B89" w:rsidRDefault="008650D2" w:rsidP="008650D2">
      <w:pPr>
        <w:pStyle w:val="Default"/>
        <w:spacing w:line="480" w:lineRule="auto"/>
        <w:ind w:firstLine="720"/>
        <w:contextualSpacing/>
        <w:rPr>
          <w:sz w:val="26"/>
          <w:szCs w:val="26"/>
        </w:rPr>
      </w:pPr>
      <w:r>
        <w:rPr>
          <w:sz w:val="26"/>
          <w:szCs w:val="26"/>
        </w:rPr>
        <w:lastRenderedPageBreak/>
        <w:t>B</w:t>
      </w:r>
      <w:r w:rsidR="00D84EC1">
        <w:rPr>
          <w:sz w:val="26"/>
          <w:szCs w:val="26"/>
        </w:rPr>
        <w:t xml:space="preserve">eing able to evaluate, analyze and synthesize all the different types of journals will enable me to gain a better understanding of the topic being research and a deeper understanding of what need to be done.  </w:t>
      </w:r>
      <w:r w:rsidR="0000167D" w:rsidRPr="00070DFF">
        <w:rPr>
          <w:sz w:val="26"/>
          <w:szCs w:val="26"/>
        </w:rPr>
        <w:t xml:space="preserve">Assessing prior research, theorists, and current instructional strategies are basic components found in a literature review. Each </w:t>
      </w:r>
      <w:r w:rsidR="00070DFF" w:rsidRPr="00070DFF">
        <w:rPr>
          <w:sz w:val="26"/>
          <w:szCs w:val="26"/>
        </w:rPr>
        <w:t>of the</w:t>
      </w:r>
      <w:r w:rsidR="0000167D" w:rsidRPr="00070DFF">
        <w:rPr>
          <w:sz w:val="26"/>
          <w:szCs w:val="26"/>
        </w:rPr>
        <w:t>s</w:t>
      </w:r>
      <w:r w:rsidR="00070DFF" w:rsidRPr="00070DFF">
        <w:rPr>
          <w:sz w:val="26"/>
          <w:szCs w:val="26"/>
        </w:rPr>
        <w:t>e</w:t>
      </w:r>
      <w:r w:rsidR="0000167D" w:rsidRPr="00070DFF">
        <w:rPr>
          <w:sz w:val="26"/>
          <w:szCs w:val="26"/>
        </w:rPr>
        <w:t xml:space="preserve"> components work</w:t>
      </w:r>
      <w:r w:rsidR="00070DFF" w:rsidRPr="00070DFF">
        <w:rPr>
          <w:sz w:val="26"/>
          <w:szCs w:val="26"/>
        </w:rPr>
        <w:t>s</w:t>
      </w:r>
      <w:r w:rsidR="0000167D" w:rsidRPr="00070DFF">
        <w:rPr>
          <w:sz w:val="26"/>
          <w:szCs w:val="26"/>
        </w:rPr>
        <w:t xml:space="preserve"> coherently with each other</w:t>
      </w:r>
      <w:r w:rsidR="00070DFF" w:rsidRPr="00070DFF">
        <w:rPr>
          <w:sz w:val="26"/>
          <w:szCs w:val="26"/>
        </w:rPr>
        <w:t xml:space="preserve"> in order to obtain</w:t>
      </w:r>
      <w:r w:rsidR="0000167D" w:rsidRPr="00070DFF">
        <w:rPr>
          <w:sz w:val="26"/>
          <w:szCs w:val="26"/>
        </w:rPr>
        <w:t xml:space="preserve"> an excellent end result.  </w:t>
      </w:r>
    </w:p>
    <w:p w:rsidR="00E11CF9" w:rsidRDefault="00E11CF9" w:rsidP="00E11CF9">
      <w:pPr>
        <w:pStyle w:val="Default"/>
        <w:spacing w:line="480" w:lineRule="auto"/>
        <w:contextualSpacing/>
        <w:rPr>
          <w:sz w:val="26"/>
          <w:szCs w:val="26"/>
        </w:rPr>
      </w:pPr>
    </w:p>
    <w:p w:rsidR="00E11CF9" w:rsidRDefault="00E11CF9" w:rsidP="00E11CF9">
      <w:pPr>
        <w:pStyle w:val="Default"/>
        <w:spacing w:line="480" w:lineRule="auto"/>
        <w:contextualSpacing/>
        <w:rPr>
          <w:sz w:val="26"/>
          <w:szCs w:val="26"/>
        </w:rPr>
      </w:pPr>
    </w:p>
    <w:p w:rsidR="00E11CF9" w:rsidRDefault="00E11CF9" w:rsidP="00E11CF9">
      <w:pPr>
        <w:pStyle w:val="Default"/>
        <w:spacing w:line="480" w:lineRule="auto"/>
        <w:contextualSpacing/>
        <w:rPr>
          <w:sz w:val="26"/>
          <w:szCs w:val="26"/>
        </w:rPr>
      </w:pPr>
    </w:p>
    <w:p w:rsidR="00E11CF9" w:rsidRDefault="00E11CF9" w:rsidP="00E11CF9">
      <w:pPr>
        <w:pStyle w:val="Default"/>
        <w:spacing w:line="480" w:lineRule="auto"/>
        <w:contextualSpacing/>
        <w:rPr>
          <w:sz w:val="26"/>
          <w:szCs w:val="26"/>
        </w:rPr>
      </w:pPr>
    </w:p>
    <w:p w:rsidR="00E11CF9" w:rsidRDefault="00E11CF9" w:rsidP="00E11CF9">
      <w:pPr>
        <w:pStyle w:val="Default"/>
        <w:spacing w:line="480" w:lineRule="auto"/>
        <w:contextualSpacing/>
        <w:rPr>
          <w:sz w:val="26"/>
          <w:szCs w:val="26"/>
        </w:rPr>
      </w:pPr>
    </w:p>
    <w:p w:rsidR="00E11CF9" w:rsidRDefault="00E11CF9" w:rsidP="00E11CF9">
      <w:pPr>
        <w:pStyle w:val="Default"/>
        <w:spacing w:line="480" w:lineRule="auto"/>
        <w:contextualSpacing/>
        <w:rPr>
          <w:sz w:val="26"/>
          <w:szCs w:val="26"/>
        </w:rPr>
      </w:pPr>
      <w:bookmarkStart w:id="0" w:name="_GoBack"/>
      <w:bookmarkEnd w:id="0"/>
      <w:r>
        <w:rPr>
          <w:sz w:val="26"/>
          <w:szCs w:val="26"/>
        </w:rPr>
        <w:t>Work Cited</w:t>
      </w:r>
    </w:p>
    <w:p w:rsidR="00E11CF9" w:rsidRDefault="00E11CF9" w:rsidP="00E11CF9">
      <w:pPr>
        <w:pStyle w:val="Default"/>
        <w:spacing w:line="480" w:lineRule="auto"/>
        <w:contextualSpacing/>
        <w:rPr>
          <w:sz w:val="26"/>
          <w:szCs w:val="26"/>
        </w:rPr>
      </w:pPr>
      <w:r>
        <w:rPr>
          <w:sz w:val="26"/>
          <w:szCs w:val="26"/>
        </w:rPr>
        <w:t xml:space="preserve">Brooks, Ashley. </w:t>
      </w:r>
      <w:r w:rsidRPr="00E11CF9">
        <w:rPr>
          <w:i/>
          <w:sz w:val="26"/>
          <w:szCs w:val="26"/>
        </w:rPr>
        <w:t xml:space="preserve">Definition </w:t>
      </w:r>
      <w:proofErr w:type="gramStart"/>
      <w:r w:rsidRPr="00E11CF9">
        <w:rPr>
          <w:i/>
          <w:sz w:val="26"/>
          <w:szCs w:val="26"/>
        </w:rPr>
        <w:t>of  Peered</w:t>
      </w:r>
      <w:proofErr w:type="gramEnd"/>
      <w:r w:rsidRPr="00E11CF9">
        <w:rPr>
          <w:i/>
          <w:sz w:val="26"/>
          <w:szCs w:val="26"/>
        </w:rPr>
        <w:t xml:space="preserve"> Review Articles</w:t>
      </w:r>
      <w:r>
        <w:rPr>
          <w:sz w:val="26"/>
          <w:szCs w:val="26"/>
        </w:rPr>
        <w:t xml:space="preserve">. Retrieves from </w:t>
      </w:r>
      <w:proofErr w:type="spellStart"/>
      <w:r>
        <w:rPr>
          <w:sz w:val="26"/>
          <w:szCs w:val="26"/>
        </w:rPr>
        <w:t>eHOW</w:t>
      </w:r>
      <w:proofErr w:type="spellEnd"/>
      <w:r>
        <w:rPr>
          <w:sz w:val="26"/>
          <w:szCs w:val="26"/>
        </w:rPr>
        <w:t xml:space="preserve"> Family: </w:t>
      </w:r>
    </w:p>
    <w:p w:rsidR="00E11CF9" w:rsidRDefault="00E11CF9" w:rsidP="00E11CF9">
      <w:pPr>
        <w:pStyle w:val="Default"/>
        <w:spacing w:line="480" w:lineRule="auto"/>
        <w:ind w:firstLine="720"/>
        <w:contextualSpacing/>
        <w:rPr>
          <w:sz w:val="26"/>
          <w:szCs w:val="26"/>
        </w:rPr>
      </w:pPr>
      <w:r>
        <w:rPr>
          <w:sz w:val="26"/>
          <w:szCs w:val="26"/>
        </w:rPr>
        <w:t xml:space="preserve">  </w:t>
      </w:r>
      <w:r w:rsidRPr="00E11CF9">
        <w:rPr>
          <w:sz w:val="26"/>
          <w:szCs w:val="26"/>
        </w:rPr>
        <w:t>http://www.ehow.com/about_5283084_definition-peer-reviewed-articles.html</w:t>
      </w:r>
    </w:p>
    <w:p w:rsidR="00E11CF9" w:rsidRDefault="00E11CF9" w:rsidP="00E11CF9">
      <w:pPr>
        <w:pStyle w:val="Default"/>
        <w:spacing w:line="480" w:lineRule="auto"/>
        <w:contextualSpacing/>
        <w:rPr>
          <w:sz w:val="26"/>
          <w:szCs w:val="26"/>
        </w:rPr>
      </w:pPr>
      <w:r>
        <w:rPr>
          <w:sz w:val="26"/>
          <w:szCs w:val="26"/>
        </w:rPr>
        <w:tab/>
      </w:r>
    </w:p>
    <w:p w:rsidR="00E11CF9" w:rsidRDefault="00E11CF9" w:rsidP="00E11CF9">
      <w:pPr>
        <w:pStyle w:val="Default"/>
        <w:spacing w:line="480" w:lineRule="auto"/>
        <w:contextualSpacing/>
        <w:rPr>
          <w:sz w:val="26"/>
          <w:szCs w:val="26"/>
        </w:rPr>
      </w:pPr>
    </w:p>
    <w:p w:rsidR="00E11CF9" w:rsidRDefault="00E11CF9" w:rsidP="00E11CF9">
      <w:pPr>
        <w:pStyle w:val="Default"/>
        <w:spacing w:line="480" w:lineRule="auto"/>
        <w:contextualSpacing/>
        <w:rPr>
          <w:sz w:val="26"/>
          <w:szCs w:val="26"/>
        </w:rPr>
      </w:pPr>
    </w:p>
    <w:p w:rsidR="00E11CF9" w:rsidRPr="008650D2" w:rsidRDefault="00E11CF9" w:rsidP="00E11CF9">
      <w:pPr>
        <w:pStyle w:val="Default"/>
        <w:spacing w:line="480" w:lineRule="auto"/>
        <w:contextualSpacing/>
        <w:rPr>
          <w:sz w:val="26"/>
          <w:szCs w:val="26"/>
        </w:rPr>
      </w:pPr>
    </w:p>
    <w:p w:rsidR="001E1121" w:rsidRDefault="001E1121" w:rsidP="001E1121"/>
    <w:p w:rsidR="0000167D" w:rsidRDefault="00070DFF" w:rsidP="00070DFF">
      <w:pPr>
        <w:spacing w:line="480" w:lineRule="auto"/>
        <w:ind w:firstLine="720"/>
        <w:contextualSpacing/>
        <w:rPr>
          <w:rFonts w:ascii="Times New Roman" w:hAnsi="Times New Roman"/>
          <w:sz w:val="24"/>
          <w:szCs w:val="24"/>
        </w:rPr>
      </w:pPr>
      <w:r>
        <w:rPr>
          <w:rFonts w:ascii="Times New Roman" w:hAnsi="Times New Roman"/>
          <w:sz w:val="24"/>
          <w:szCs w:val="24"/>
        </w:rPr>
        <w:t xml:space="preserve"> </w:t>
      </w:r>
    </w:p>
    <w:p w:rsidR="0000167D" w:rsidRDefault="0000167D" w:rsidP="00070DFF">
      <w:pPr>
        <w:pStyle w:val="Default"/>
        <w:spacing w:line="480" w:lineRule="auto"/>
        <w:contextualSpacing/>
        <w:rPr>
          <w:sz w:val="28"/>
          <w:szCs w:val="28"/>
        </w:rPr>
      </w:pPr>
    </w:p>
    <w:p w:rsidR="00FA3B89" w:rsidRDefault="00446369" w:rsidP="00446369">
      <w:pPr>
        <w:spacing w:line="480" w:lineRule="auto"/>
        <w:ind w:firstLine="720"/>
        <w:rPr>
          <w:sz w:val="28"/>
          <w:szCs w:val="28"/>
        </w:rPr>
      </w:pPr>
      <w:r>
        <w:rPr>
          <w:rFonts w:ascii="Times New Roman" w:hAnsi="Times New Roman" w:cs="Times New Roman"/>
          <w:sz w:val="24"/>
          <w:szCs w:val="24"/>
        </w:rPr>
        <w:t xml:space="preserve"> </w:t>
      </w:r>
    </w:p>
    <w:p w:rsidR="00A07E97" w:rsidRDefault="00070DFF" w:rsidP="00070DFF">
      <w:pPr>
        <w:spacing w:line="480" w:lineRule="auto"/>
        <w:contextualSpacing/>
        <w:rPr>
          <w:lang w:val="en"/>
        </w:rPr>
      </w:pPr>
      <w:r>
        <w:rPr>
          <w:rFonts w:ascii="Times New Roman" w:hAnsi="Times New Roman"/>
          <w:sz w:val="24"/>
          <w:szCs w:val="24"/>
        </w:rPr>
        <w:t xml:space="preserve"> </w:t>
      </w:r>
    </w:p>
    <w:p w:rsidR="00EA1FB8" w:rsidRDefault="00EA1FB8" w:rsidP="00070DFF">
      <w:pPr>
        <w:spacing w:line="480" w:lineRule="auto"/>
        <w:contextualSpacing/>
      </w:pPr>
    </w:p>
    <w:sectPr w:rsidR="00EA1FB8" w:rsidSect="00070DFF">
      <w:pgSz w:w="12240" w:h="16340"/>
      <w:pgMar w:top="1260" w:right="627" w:bottom="803" w:left="923"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90D83"/>
    <w:rsid w:val="0000167D"/>
    <w:rsid w:val="00070DFF"/>
    <w:rsid w:val="0011191A"/>
    <w:rsid w:val="001E1121"/>
    <w:rsid w:val="003C1358"/>
    <w:rsid w:val="00446369"/>
    <w:rsid w:val="007C152A"/>
    <w:rsid w:val="0082663D"/>
    <w:rsid w:val="008650D2"/>
    <w:rsid w:val="00A07E97"/>
    <w:rsid w:val="00D36678"/>
    <w:rsid w:val="00D84EC1"/>
    <w:rsid w:val="00D90D83"/>
    <w:rsid w:val="00E11CF9"/>
    <w:rsid w:val="00EA1FB8"/>
    <w:rsid w:val="00ED12B1"/>
    <w:rsid w:val="00FA3B89"/>
  </w:rsids>
  <m:mathPr>
    <m:mathFont m:val="Cambria Math"/>
    <m:brkBin m:val="before"/>
    <m:brkBinSub m:val="--"/>
    <m:smallFrac m:val="0"/>
    <m:dispDef/>
    <m:lMargin m:val="0"/>
    <m:rMargin m:val="0"/>
    <m:defJc m:val="centerGroup"/>
    <m:wrapIndent m:val="1440"/>
    <m:intLim m:val="subSup"/>
    <m:naryLim m:val="undOvr"/>
  </m:mathPr>
  <w:attachedSchema w:val="http://www.facebook.com/2008/fbml"/>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90D83"/>
  </w:style>
  <w:style w:type="paragraph" w:styleId="Heading1">
    <w:name w:val="heading 1"/>
    <w:basedOn w:val="Normal"/>
    <w:next w:val="Normal"/>
    <w:link w:val="Heading1Char"/>
    <w:uiPriority w:val="9"/>
    <w:qFormat/>
    <w:rsid w:val="001E1121"/>
    <w:pPr>
      <w:keepNext/>
      <w:keepLines/>
      <w:spacing w:before="480" w:after="0"/>
      <w:outlineLvl w:val="0"/>
    </w:pPr>
    <w:rPr>
      <w:rFonts w:asciiTheme="majorHAnsi" w:eastAsiaTheme="majorEastAsia" w:hAnsiTheme="majorHAnsi" w:cstheme="majorBidi"/>
      <w:b/>
      <w:bCs/>
      <w:color w:val="365F91" w:themeColor="accent1" w:themeShade="BF"/>
      <w:sz w:val="28"/>
      <w:szCs w:val="28"/>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D90D83"/>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Heading1Char">
    <w:name w:val="Heading 1 Char"/>
    <w:basedOn w:val="DefaultParagraphFont"/>
    <w:link w:val="Heading1"/>
    <w:uiPriority w:val="9"/>
    <w:rsid w:val="001E1121"/>
    <w:rPr>
      <w:rFonts w:asciiTheme="majorHAnsi" w:eastAsiaTheme="majorEastAsia" w:hAnsiTheme="majorHAnsi" w:cstheme="majorBidi"/>
      <w:b/>
      <w:bCs/>
      <w:color w:val="365F91" w:themeColor="accent1" w:themeShade="BF"/>
      <w:sz w:val="28"/>
      <w:szCs w:val="28"/>
      <w:lang w:eastAsia="ja-JP"/>
    </w:rPr>
  </w:style>
  <w:style w:type="paragraph" w:styleId="Bibliography">
    <w:name w:val="Bibliography"/>
    <w:basedOn w:val="Normal"/>
    <w:next w:val="Normal"/>
    <w:uiPriority w:val="37"/>
    <w:semiHidden/>
    <w:unhideWhenUsed/>
    <w:rsid w:val="001E1121"/>
  </w:style>
  <w:style w:type="paragraph" w:styleId="BalloonText">
    <w:name w:val="Balloon Text"/>
    <w:basedOn w:val="Normal"/>
    <w:link w:val="BalloonTextChar"/>
    <w:uiPriority w:val="99"/>
    <w:semiHidden/>
    <w:unhideWhenUsed/>
    <w:rsid w:val="001E112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E112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90D83"/>
  </w:style>
  <w:style w:type="paragraph" w:styleId="Heading1">
    <w:name w:val="heading 1"/>
    <w:basedOn w:val="Normal"/>
    <w:next w:val="Normal"/>
    <w:link w:val="Heading1Char"/>
    <w:uiPriority w:val="9"/>
    <w:qFormat/>
    <w:rsid w:val="001E1121"/>
    <w:pPr>
      <w:keepNext/>
      <w:keepLines/>
      <w:spacing w:before="480" w:after="0"/>
      <w:outlineLvl w:val="0"/>
    </w:pPr>
    <w:rPr>
      <w:rFonts w:asciiTheme="majorHAnsi" w:eastAsiaTheme="majorEastAsia" w:hAnsiTheme="majorHAnsi" w:cstheme="majorBidi"/>
      <w:b/>
      <w:bCs/>
      <w:color w:val="365F91" w:themeColor="accent1" w:themeShade="BF"/>
      <w:sz w:val="28"/>
      <w:szCs w:val="28"/>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D90D83"/>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Heading1Char">
    <w:name w:val="Heading 1 Char"/>
    <w:basedOn w:val="DefaultParagraphFont"/>
    <w:link w:val="Heading1"/>
    <w:uiPriority w:val="9"/>
    <w:rsid w:val="001E1121"/>
    <w:rPr>
      <w:rFonts w:asciiTheme="majorHAnsi" w:eastAsiaTheme="majorEastAsia" w:hAnsiTheme="majorHAnsi" w:cstheme="majorBidi"/>
      <w:b/>
      <w:bCs/>
      <w:color w:val="365F91" w:themeColor="accent1" w:themeShade="BF"/>
      <w:sz w:val="28"/>
      <w:szCs w:val="28"/>
      <w:lang w:eastAsia="ja-JP"/>
    </w:rPr>
  </w:style>
  <w:style w:type="paragraph" w:styleId="Bibliography">
    <w:name w:val="Bibliography"/>
    <w:basedOn w:val="Normal"/>
    <w:next w:val="Normal"/>
    <w:uiPriority w:val="37"/>
    <w:semiHidden/>
    <w:unhideWhenUsed/>
    <w:rsid w:val="001E1121"/>
  </w:style>
  <w:style w:type="paragraph" w:styleId="BalloonText">
    <w:name w:val="Balloon Text"/>
    <w:basedOn w:val="Normal"/>
    <w:link w:val="BalloonTextChar"/>
    <w:uiPriority w:val="99"/>
    <w:semiHidden/>
    <w:unhideWhenUsed/>
    <w:rsid w:val="001E112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E112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1251607">
      <w:bodyDiv w:val="1"/>
      <w:marLeft w:val="0"/>
      <w:marRight w:val="0"/>
      <w:marTop w:val="0"/>
      <w:marBottom w:val="0"/>
      <w:divBdr>
        <w:top w:val="none" w:sz="0" w:space="0" w:color="auto"/>
        <w:left w:val="none" w:sz="0" w:space="0" w:color="auto"/>
        <w:bottom w:val="none" w:sz="0" w:space="0" w:color="auto"/>
        <w:right w:val="none" w:sz="0" w:space="0" w:color="auto"/>
      </w:divBdr>
      <w:divsChild>
        <w:div w:id="1489056532">
          <w:marLeft w:val="-7500"/>
          <w:marRight w:val="0"/>
          <w:marTop w:val="0"/>
          <w:marBottom w:val="300"/>
          <w:divBdr>
            <w:top w:val="none" w:sz="0" w:space="0" w:color="auto"/>
            <w:left w:val="none" w:sz="0" w:space="0" w:color="auto"/>
            <w:bottom w:val="none" w:sz="0" w:space="0" w:color="auto"/>
            <w:right w:val="none" w:sz="0" w:space="0" w:color="auto"/>
          </w:divBdr>
          <w:divsChild>
            <w:div w:id="1453213156">
              <w:marLeft w:val="0"/>
              <w:marRight w:val="0"/>
              <w:marTop w:val="0"/>
              <w:marBottom w:val="0"/>
              <w:divBdr>
                <w:top w:val="none" w:sz="0" w:space="0" w:color="auto"/>
                <w:left w:val="none" w:sz="0" w:space="0" w:color="auto"/>
                <w:bottom w:val="none" w:sz="0" w:space="0" w:color="auto"/>
                <w:right w:val="none" w:sz="0" w:space="0" w:color="auto"/>
              </w:divBdr>
              <w:divsChild>
                <w:div w:id="1748763133">
                  <w:marLeft w:val="0"/>
                  <w:marRight w:val="0"/>
                  <w:marTop w:val="0"/>
                  <w:marBottom w:val="0"/>
                  <w:divBdr>
                    <w:top w:val="none" w:sz="0" w:space="0" w:color="auto"/>
                    <w:left w:val="none" w:sz="0" w:space="0" w:color="auto"/>
                    <w:bottom w:val="none" w:sz="0" w:space="0" w:color="auto"/>
                    <w:right w:val="none" w:sz="0" w:space="0" w:color="auto"/>
                  </w:divBdr>
                  <w:divsChild>
                    <w:div w:id="588586109">
                      <w:marLeft w:val="0"/>
                      <w:marRight w:val="0"/>
                      <w:marTop w:val="0"/>
                      <w:marBottom w:val="0"/>
                      <w:divBdr>
                        <w:top w:val="none" w:sz="0" w:space="0" w:color="auto"/>
                        <w:left w:val="none" w:sz="0" w:space="0" w:color="auto"/>
                        <w:bottom w:val="none" w:sz="0" w:space="0" w:color="auto"/>
                        <w:right w:val="none" w:sz="0" w:space="0" w:color="auto"/>
                      </w:divBdr>
                      <w:divsChild>
                        <w:div w:id="1830631862">
                          <w:marLeft w:val="0"/>
                          <w:marRight w:val="0"/>
                          <w:marTop w:val="0"/>
                          <w:marBottom w:val="0"/>
                          <w:divBdr>
                            <w:top w:val="none" w:sz="0" w:space="0" w:color="auto"/>
                            <w:left w:val="single" w:sz="6" w:space="17" w:color="999999"/>
                            <w:bottom w:val="none" w:sz="0" w:space="0" w:color="auto"/>
                            <w:right w:val="none" w:sz="0" w:space="0" w:color="auto"/>
                          </w:divBdr>
                        </w:div>
                      </w:divsChild>
                    </w:div>
                  </w:divsChild>
                </w:div>
              </w:divsChild>
            </w:div>
          </w:divsChild>
        </w:div>
      </w:divsChild>
    </w:div>
    <w:div w:id="970087657">
      <w:bodyDiv w:val="1"/>
      <w:marLeft w:val="0"/>
      <w:marRight w:val="0"/>
      <w:marTop w:val="0"/>
      <w:marBottom w:val="0"/>
      <w:divBdr>
        <w:top w:val="none" w:sz="0" w:space="0" w:color="auto"/>
        <w:left w:val="none" w:sz="0" w:space="0" w:color="auto"/>
        <w:bottom w:val="none" w:sz="0" w:space="0" w:color="auto"/>
        <w:right w:val="none" w:sz="0" w:space="0" w:color="auto"/>
      </w:divBdr>
    </w:div>
    <w:div w:id="1115363371">
      <w:bodyDiv w:val="1"/>
      <w:marLeft w:val="0"/>
      <w:marRight w:val="0"/>
      <w:marTop w:val="0"/>
      <w:marBottom w:val="0"/>
      <w:divBdr>
        <w:top w:val="none" w:sz="0" w:space="0" w:color="auto"/>
        <w:left w:val="none" w:sz="0" w:space="0" w:color="auto"/>
        <w:bottom w:val="none" w:sz="0" w:space="0" w:color="auto"/>
        <w:right w:val="none" w:sz="0" w:space="0" w:color="auto"/>
      </w:divBdr>
    </w:div>
    <w:div w:id="1489711165">
      <w:bodyDiv w:val="1"/>
      <w:marLeft w:val="0"/>
      <w:marRight w:val="0"/>
      <w:marTop w:val="0"/>
      <w:marBottom w:val="0"/>
      <w:divBdr>
        <w:top w:val="none" w:sz="0" w:space="0" w:color="auto"/>
        <w:left w:val="none" w:sz="0" w:space="0" w:color="auto"/>
        <w:bottom w:val="none" w:sz="0" w:space="0" w:color="auto"/>
        <w:right w:val="none" w:sz="0" w:space="0" w:color="auto"/>
      </w:divBdr>
      <w:divsChild>
        <w:div w:id="1051149853">
          <w:marLeft w:val="-7500"/>
          <w:marRight w:val="0"/>
          <w:marTop w:val="0"/>
          <w:marBottom w:val="300"/>
          <w:divBdr>
            <w:top w:val="none" w:sz="0" w:space="0" w:color="auto"/>
            <w:left w:val="none" w:sz="0" w:space="0" w:color="auto"/>
            <w:bottom w:val="none" w:sz="0" w:space="0" w:color="auto"/>
            <w:right w:val="none" w:sz="0" w:space="0" w:color="auto"/>
          </w:divBdr>
          <w:divsChild>
            <w:div w:id="1597903735">
              <w:marLeft w:val="0"/>
              <w:marRight w:val="0"/>
              <w:marTop w:val="0"/>
              <w:marBottom w:val="0"/>
              <w:divBdr>
                <w:top w:val="none" w:sz="0" w:space="0" w:color="auto"/>
                <w:left w:val="none" w:sz="0" w:space="0" w:color="auto"/>
                <w:bottom w:val="none" w:sz="0" w:space="0" w:color="auto"/>
                <w:right w:val="none" w:sz="0" w:space="0" w:color="auto"/>
              </w:divBdr>
              <w:divsChild>
                <w:div w:id="804199382">
                  <w:marLeft w:val="0"/>
                  <w:marRight w:val="0"/>
                  <w:marTop w:val="0"/>
                  <w:marBottom w:val="0"/>
                  <w:divBdr>
                    <w:top w:val="none" w:sz="0" w:space="0" w:color="auto"/>
                    <w:left w:val="none" w:sz="0" w:space="0" w:color="auto"/>
                    <w:bottom w:val="none" w:sz="0" w:space="0" w:color="auto"/>
                    <w:right w:val="none" w:sz="0" w:space="0" w:color="auto"/>
                  </w:divBdr>
                  <w:divsChild>
                    <w:div w:id="62678178">
                      <w:marLeft w:val="0"/>
                      <w:marRight w:val="0"/>
                      <w:marTop w:val="0"/>
                      <w:marBottom w:val="0"/>
                      <w:divBdr>
                        <w:top w:val="none" w:sz="0" w:space="0" w:color="auto"/>
                        <w:left w:val="none" w:sz="0" w:space="0" w:color="auto"/>
                        <w:bottom w:val="none" w:sz="0" w:space="0" w:color="auto"/>
                        <w:right w:val="none" w:sz="0" w:space="0" w:color="auto"/>
                      </w:divBdr>
                      <w:divsChild>
                        <w:div w:id="1350378615">
                          <w:marLeft w:val="0"/>
                          <w:marRight w:val="0"/>
                          <w:marTop w:val="0"/>
                          <w:marBottom w:val="0"/>
                          <w:divBdr>
                            <w:top w:val="none" w:sz="0" w:space="0" w:color="auto"/>
                            <w:left w:val="single" w:sz="6" w:space="17" w:color="999999"/>
                            <w:bottom w:val="none" w:sz="0" w:space="0" w:color="auto"/>
                            <w:right w:val="none" w:sz="0" w:space="0" w:color="auto"/>
                          </w:divBdr>
                        </w:div>
                      </w:divsChild>
                    </w:div>
                  </w:divsChild>
                </w:div>
              </w:divsChild>
            </w:div>
          </w:divsChild>
        </w:div>
      </w:divsChild>
    </w:div>
    <w:div w:id="1502968056">
      <w:bodyDiv w:val="1"/>
      <w:marLeft w:val="0"/>
      <w:marRight w:val="0"/>
      <w:marTop w:val="0"/>
      <w:marBottom w:val="0"/>
      <w:divBdr>
        <w:top w:val="none" w:sz="0" w:space="0" w:color="auto"/>
        <w:left w:val="none" w:sz="0" w:space="0" w:color="auto"/>
        <w:bottom w:val="none" w:sz="0" w:space="0" w:color="auto"/>
        <w:right w:val="none" w:sz="0" w:space="0" w:color="auto"/>
      </w:divBdr>
    </w:div>
    <w:div w:id="1832137302">
      <w:bodyDiv w:val="1"/>
      <w:marLeft w:val="0"/>
      <w:marRight w:val="0"/>
      <w:marTop w:val="0"/>
      <w:marBottom w:val="0"/>
      <w:divBdr>
        <w:top w:val="none" w:sz="0" w:space="0" w:color="auto"/>
        <w:left w:val="none" w:sz="0" w:space="0" w:color="auto"/>
        <w:bottom w:val="none" w:sz="0" w:space="0" w:color="auto"/>
        <w:right w:val="none" w:sz="0" w:space="0" w:color="auto"/>
      </w:divBdr>
      <w:divsChild>
        <w:div w:id="1504977905">
          <w:marLeft w:val="0"/>
          <w:marRight w:val="0"/>
          <w:marTop w:val="0"/>
          <w:marBottom w:val="0"/>
          <w:divBdr>
            <w:top w:val="none" w:sz="0" w:space="0" w:color="auto"/>
            <w:left w:val="none" w:sz="0" w:space="0" w:color="auto"/>
            <w:bottom w:val="none" w:sz="0" w:space="0" w:color="auto"/>
            <w:right w:val="none" w:sz="0" w:space="0" w:color="auto"/>
          </w:divBdr>
          <w:divsChild>
            <w:div w:id="590938407">
              <w:marLeft w:val="0"/>
              <w:marRight w:val="0"/>
              <w:marTop w:val="0"/>
              <w:marBottom w:val="0"/>
              <w:divBdr>
                <w:top w:val="none" w:sz="0" w:space="0" w:color="auto"/>
                <w:left w:val="none" w:sz="0" w:space="0" w:color="auto"/>
                <w:bottom w:val="none" w:sz="0" w:space="0" w:color="auto"/>
                <w:right w:val="none" w:sz="0" w:space="0" w:color="auto"/>
              </w:divBdr>
              <w:divsChild>
                <w:div w:id="1076516981">
                  <w:marLeft w:val="0"/>
                  <w:marRight w:val="0"/>
                  <w:marTop w:val="0"/>
                  <w:marBottom w:val="0"/>
                  <w:divBdr>
                    <w:top w:val="none" w:sz="0" w:space="0" w:color="auto"/>
                    <w:left w:val="none" w:sz="0" w:space="0" w:color="auto"/>
                    <w:bottom w:val="none" w:sz="0" w:space="0" w:color="auto"/>
                    <w:right w:val="none" w:sz="0" w:space="0" w:color="auto"/>
                  </w:divBdr>
                  <w:divsChild>
                    <w:div w:id="1930582641">
                      <w:marLeft w:val="0"/>
                      <w:marRight w:val="0"/>
                      <w:marTop w:val="0"/>
                      <w:marBottom w:val="0"/>
                      <w:divBdr>
                        <w:top w:val="none" w:sz="0" w:space="0" w:color="auto"/>
                        <w:left w:val="none" w:sz="0" w:space="0" w:color="auto"/>
                        <w:bottom w:val="none" w:sz="0" w:space="0" w:color="auto"/>
                        <w:right w:val="none" w:sz="0" w:space="0" w:color="auto"/>
                      </w:divBdr>
                      <w:divsChild>
                        <w:div w:id="2011640715">
                          <w:marLeft w:val="0"/>
                          <w:marRight w:val="0"/>
                          <w:marTop w:val="0"/>
                          <w:marBottom w:val="0"/>
                          <w:divBdr>
                            <w:top w:val="none" w:sz="0" w:space="0" w:color="auto"/>
                            <w:left w:val="none" w:sz="0" w:space="0" w:color="auto"/>
                            <w:bottom w:val="none" w:sz="0" w:space="0" w:color="auto"/>
                            <w:right w:val="none" w:sz="0" w:space="0" w:color="auto"/>
                          </w:divBdr>
                          <w:divsChild>
                            <w:div w:id="1814831953">
                              <w:marLeft w:val="0"/>
                              <w:marRight w:val="0"/>
                              <w:marTop w:val="0"/>
                              <w:marBottom w:val="0"/>
                              <w:divBdr>
                                <w:top w:val="none" w:sz="0" w:space="0" w:color="auto"/>
                                <w:left w:val="none" w:sz="0" w:space="0" w:color="auto"/>
                                <w:bottom w:val="none" w:sz="0" w:space="0" w:color="auto"/>
                                <w:right w:val="none" w:sz="0" w:space="0" w:color="auto"/>
                              </w:divBdr>
                              <w:divsChild>
                                <w:div w:id="1115293776">
                                  <w:marLeft w:val="0"/>
                                  <w:marRight w:val="0"/>
                                  <w:marTop w:val="0"/>
                                  <w:marBottom w:val="0"/>
                                  <w:divBdr>
                                    <w:top w:val="none" w:sz="0" w:space="0" w:color="auto"/>
                                    <w:left w:val="none" w:sz="0" w:space="0" w:color="auto"/>
                                    <w:bottom w:val="none" w:sz="0" w:space="0" w:color="auto"/>
                                    <w:right w:val="none" w:sz="0" w:space="0" w:color="auto"/>
                                  </w:divBdr>
                                </w:div>
                                <w:div w:id="292947284">
                                  <w:marLeft w:val="0"/>
                                  <w:marRight w:val="0"/>
                                  <w:marTop w:val="0"/>
                                  <w:marBottom w:val="0"/>
                                  <w:divBdr>
                                    <w:top w:val="none" w:sz="0" w:space="0" w:color="auto"/>
                                    <w:left w:val="none" w:sz="0" w:space="0" w:color="auto"/>
                                    <w:bottom w:val="none" w:sz="0" w:space="0" w:color="auto"/>
                                    <w:right w:val="none" w:sz="0" w:space="0" w:color="auto"/>
                                  </w:divBdr>
                                </w:div>
                                <w:div w:id="1302731354">
                                  <w:marLeft w:val="0"/>
                                  <w:marRight w:val="0"/>
                                  <w:marTop w:val="0"/>
                                  <w:marBottom w:val="0"/>
                                  <w:divBdr>
                                    <w:top w:val="none" w:sz="0" w:space="0" w:color="auto"/>
                                    <w:left w:val="none" w:sz="0" w:space="0" w:color="auto"/>
                                    <w:bottom w:val="none" w:sz="0" w:space="0" w:color="auto"/>
                                    <w:right w:val="none" w:sz="0" w:space="0" w:color="auto"/>
                                  </w:divBdr>
                                </w:div>
                                <w:div w:id="1408191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6560744">
                  <w:marLeft w:val="0"/>
                  <w:marRight w:val="0"/>
                  <w:marTop w:val="0"/>
                  <w:marBottom w:val="0"/>
                  <w:divBdr>
                    <w:top w:val="none" w:sz="0" w:space="0" w:color="auto"/>
                    <w:left w:val="none" w:sz="0" w:space="0" w:color="auto"/>
                    <w:bottom w:val="none" w:sz="0" w:space="0" w:color="auto"/>
                    <w:right w:val="none" w:sz="0" w:space="0" w:color="auto"/>
                  </w:divBdr>
                  <w:divsChild>
                    <w:div w:id="664212187">
                      <w:marLeft w:val="0"/>
                      <w:marRight w:val="0"/>
                      <w:marTop w:val="0"/>
                      <w:marBottom w:val="0"/>
                      <w:divBdr>
                        <w:top w:val="none" w:sz="0" w:space="0" w:color="auto"/>
                        <w:left w:val="none" w:sz="0" w:space="0" w:color="auto"/>
                        <w:bottom w:val="none" w:sz="0" w:space="0" w:color="auto"/>
                        <w:right w:val="none" w:sz="0" w:space="0" w:color="auto"/>
                      </w:divBdr>
                      <w:divsChild>
                        <w:div w:id="2124643371">
                          <w:marLeft w:val="0"/>
                          <w:marRight w:val="0"/>
                          <w:marTop w:val="0"/>
                          <w:marBottom w:val="450"/>
                          <w:divBdr>
                            <w:top w:val="none" w:sz="0" w:space="0" w:color="auto"/>
                            <w:left w:val="none" w:sz="0" w:space="0" w:color="auto"/>
                            <w:bottom w:val="none" w:sz="0" w:space="0" w:color="auto"/>
                            <w:right w:val="none" w:sz="0" w:space="0" w:color="auto"/>
                          </w:divBdr>
                          <w:divsChild>
                            <w:div w:id="1349866545">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sChild>
            </w:div>
            <w:div w:id="1997495622">
              <w:marLeft w:val="0"/>
              <w:marRight w:val="0"/>
              <w:marTop w:val="0"/>
              <w:marBottom w:val="0"/>
              <w:divBdr>
                <w:top w:val="none" w:sz="0" w:space="0" w:color="auto"/>
                <w:left w:val="none" w:sz="0" w:space="0" w:color="auto"/>
                <w:bottom w:val="none" w:sz="0" w:space="0" w:color="auto"/>
                <w:right w:val="none" w:sz="0" w:space="0" w:color="auto"/>
              </w:divBdr>
              <w:divsChild>
                <w:div w:id="2087681543">
                  <w:marLeft w:val="0"/>
                  <w:marRight w:val="0"/>
                  <w:marTop w:val="0"/>
                  <w:marBottom w:val="0"/>
                  <w:divBdr>
                    <w:top w:val="none" w:sz="0" w:space="0" w:color="auto"/>
                    <w:left w:val="none" w:sz="0" w:space="0" w:color="auto"/>
                    <w:bottom w:val="none" w:sz="0" w:space="0" w:color="auto"/>
                    <w:right w:val="none" w:sz="0" w:space="0" w:color="auto"/>
                  </w:divBdr>
                  <w:divsChild>
                    <w:div w:id="225452664">
                      <w:marLeft w:val="0"/>
                      <w:marRight w:val="0"/>
                      <w:marTop w:val="0"/>
                      <w:marBottom w:val="0"/>
                      <w:divBdr>
                        <w:top w:val="none" w:sz="0" w:space="0" w:color="auto"/>
                        <w:left w:val="none" w:sz="0" w:space="0" w:color="auto"/>
                        <w:bottom w:val="none" w:sz="0" w:space="0" w:color="auto"/>
                        <w:right w:val="none" w:sz="0" w:space="0" w:color="auto"/>
                      </w:divBdr>
                      <w:divsChild>
                        <w:div w:id="541139744">
                          <w:marLeft w:val="0"/>
                          <w:marRight w:val="0"/>
                          <w:marTop w:val="0"/>
                          <w:marBottom w:val="0"/>
                          <w:divBdr>
                            <w:top w:val="none" w:sz="0" w:space="0" w:color="auto"/>
                            <w:left w:val="none" w:sz="0" w:space="0" w:color="auto"/>
                            <w:bottom w:val="none" w:sz="0" w:space="0" w:color="auto"/>
                            <w:right w:val="none" w:sz="0" w:space="0" w:color="auto"/>
                          </w:divBdr>
                          <w:divsChild>
                            <w:div w:id="826894375">
                              <w:marLeft w:val="0"/>
                              <w:marRight w:val="0"/>
                              <w:marTop w:val="0"/>
                              <w:marBottom w:val="0"/>
                              <w:divBdr>
                                <w:top w:val="single" w:sz="12" w:space="0" w:color="FFFFFF"/>
                                <w:left w:val="single" w:sz="12" w:space="0" w:color="FFFFFF"/>
                                <w:bottom w:val="single" w:sz="12" w:space="0" w:color="FFFFFF"/>
                                <w:right w:val="single" w:sz="12" w:space="0" w:color="FFFFFF"/>
                              </w:divBdr>
                            </w:div>
                            <w:div w:id="111817818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672026065">
                      <w:marLeft w:val="0"/>
                      <w:marRight w:val="0"/>
                      <w:marTop w:val="0"/>
                      <w:marBottom w:val="0"/>
                      <w:divBdr>
                        <w:top w:val="none" w:sz="0" w:space="0" w:color="auto"/>
                        <w:left w:val="none" w:sz="0" w:space="0" w:color="auto"/>
                        <w:bottom w:val="none" w:sz="0" w:space="0" w:color="auto"/>
                        <w:right w:val="none" w:sz="0" w:space="0" w:color="auto"/>
                      </w:divBdr>
                      <w:divsChild>
                        <w:div w:id="1772429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76692396">
      <w:bodyDiv w:val="1"/>
      <w:marLeft w:val="0"/>
      <w:marRight w:val="0"/>
      <w:marTop w:val="0"/>
      <w:marBottom w:val="0"/>
      <w:divBdr>
        <w:top w:val="none" w:sz="0" w:space="0" w:color="auto"/>
        <w:left w:val="none" w:sz="0" w:space="0" w:color="auto"/>
        <w:bottom w:val="none" w:sz="0" w:space="0" w:color="auto"/>
        <w:right w:val="none" w:sz="0" w:space="0" w:color="auto"/>
      </w:divBdr>
    </w:div>
    <w:div w:id="1932425221">
      <w:bodyDiv w:val="1"/>
      <w:marLeft w:val="0"/>
      <w:marRight w:val="0"/>
      <w:marTop w:val="0"/>
      <w:marBottom w:val="0"/>
      <w:divBdr>
        <w:top w:val="none" w:sz="0" w:space="0" w:color="auto"/>
        <w:left w:val="none" w:sz="0" w:space="0" w:color="auto"/>
        <w:bottom w:val="none" w:sz="0" w:space="0" w:color="auto"/>
        <w:right w:val="none" w:sz="0" w:space="0" w:color="auto"/>
      </w:divBdr>
      <w:divsChild>
        <w:div w:id="751851212">
          <w:marLeft w:val="-7500"/>
          <w:marRight w:val="0"/>
          <w:marTop w:val="0"/>
          <w:marBottom w:val="300"/>
          <w:divBdr>
            <w:top w:val="none" w:sz="0" w:space="0" w:color="auto"/>
            <w:left w:val="none" w:sz="0" w:space="0" w:color="auto"/>
            <w:bottom w:val="none" w:sz="0" w:space="0" w:color="auto"/>
            <w:right w:val="none" w:sz="0" w:space="0" w:color="auto"/>
          </w:divBdr>
          <w:divsChild>
            <w:div w:id="510803743">
              <w:marLeft w:val="0"/>
              <w:marRight w:val="0"/>
              <w:marTop w:val="0"/>
              <w:marBottom w:val="0"/>
              <w:divBdr>
                <w:top w:val="none" w:sz="0" w:space="0" w:color="auto"/>
                <w:left w:val="none" w:sz="0" w:space="0" w:color="auto"/>
                <w:bottom w:val="none" w:sz="0" w:space="0" w:color="auto"/>
                <w:right w:val="none" w:sz="0" w:space="0" w:color="auto"/>
              </w:divBdr>
              <w:divsChild>
                <w:div w:id="811562303">
                  <w:marLeft w:val="0"/>
                  <w:marRight w:val="0"/>
                  <w:marTop w:val="0"/>
                  <w:marBottom w:val="0"/>
                  <w:divBdr>
                    <w:top w:val="none" w:sz="0" w:space="0" w:color="auto"/>
                    <w:left w:val="none" w:sz="0" w:space="0" w:color="auto"/>
                    <w:bottom w:val="none" w:sz="0" w:space="0" w:color="auto"/>
                    <w:right w:val="none" w:sz="0" w:space="0" w:color="auto"/>
                  </w:divBdr>
                  <w:divsChild>
                    <w:div w:id="1346444254">
                      <w:marLeft w:val="0"/>
                      <w:marRight w:val="0"/>
                      <w:marTop w:val="0"/>
                      <w:marBottom w:val="0"/>
                      <w:divBdr>
                        <w:top w:val="none" w:sz="0" w:space="0" w:color="auto"/>
                        <w:left w:val="none" w:sz="0" w:space="0" w:color="auto"/>
                        <w:bottom w:val="none" w:sz="0" w:space="0" w:color="auto"/>
                        <w:right w:val="none" w:sz="0" w:space="0" w:color="auto"/>
                      </w:divBdr>
                      <w:divsChild>
                        <w:div w:id="461845403">
                          <w:marLeft w:val="0"/>
                          <w:marRight w:val="0"/>
                          <w:marTop w:val="0"/>
                          <w:marBottom w:val="0"/>
                          <w:divBdr>
                            <w:top w:val="none" w:sz="0" w:space="0" w:color="auto"/>
                            <w:left w:val="single" w:sz="6" w:space="17" w:color="999999"/>
                            <w:bottom w:val="none" w:sz="0" w:space="0" w:color="auto"/>
                            <w:right w:val="none" w:sz="0" w:space="0" w:color="auto"/>
                          </w:divBdr>
                        </w:div>
                      </w:divsChild>
                    </w:div>
                  </w:divsChild>
                </w:div>
              </w:divsChild>
            </w:div>
          </w:divsChild>
        </w:div>
      </w:divsChild>
    </w:div>
    <w:div w:id="2082016822">
      <w:bodyDiv w:val="1"/>
      <w:marLeft w:val="0"/>
      <w:marRight w:val="0"/>
      <w:marTop w:val="0"/>
      <w:marBottom w:val="0"/>
      <w:divBdr>
        <w:top w:val="none" w:sz="0" w:space="0" w:color="auto"/>
        <w:left w:val="none" w:sz="0" w:space="0" w:color="auto"/>
        <w:bottom w:val="none" w:sz="0" w:space="0" w:color="auto"/>
        <w:right w:val="none" w:sz="0" w:space="0" w:color="auto"/>
      </w:divBdr>
    </w:div>
    <w:div w:id="2089493082">
      <w:bodyDiv w:val="1"/>
      <w:marLeft w:val="0"/>
      <w:marRight w:val="0"/>
      <w:marTop w:val="0"/>
      <w:marBottom w:val="0"/>
      <w:divBdr>
        <w:top w:val="none" w:sz="0" w:space="0" w:color="auto"/>
        <w:left w:val="none" w:sz="0" w:space="0" w:color="auto"/>
        <w:bottom w:val="none" w:sz="0" w:space="0" w:color="auto"/>
        <w:right w:val="none" w:sz="0" w:space="0" w:color="auto"/>
      </w:divBdr>
      <w:divsChild>
        <w:div w:id="675621210">
          <w:marLeft w:val="0"/>
          <w:marRight w:val="0"/>
          <w:marTop w:val="0"/>
          <w:marBottom w:val="0"/>
          <w:divBdr>
            <w:top w:val="none" w:sz="0" w:space="0" w:color="auto"/>
            <w:left w:val="none" w:sz="0" w:space="0" w:color="auto"/>
            <w:bottom w:val="none" w:sz="0" w:space="0" w:color="auto"/>
            <w:right w:val="none" w:sz="0" w:space="0" w:color="auto"/>
          </w:divBdr>
          <w:divsChild>
            <w:div w:id="37630912">
              <w:marLeft w:val="0"/>
              <w:marRight w:val="0"/>
              <w:marTop w:val="0"/>
              <w:marBottom w:val="0"/>
              <w:divBdr>
                <w:top w:val="none" w:sz="0" w:space="0" w:color="auto"/>
                <w:left w:val="none" w:sz="0" w:space="0" w:color="auto"/>
                <w:bottom w:val="none" w:sz="0" w:space="0" w:color="auto"/>
                <w:right w:val="none" w:sz="0" w:space="0" w:color="auto"/>
              </w:divBdr>
              <w:divsChild>
                <w:div w:id="748188013">
                  <w:marLeft w:val="0"/>
                  <w:marRight w:val="0"/>
                  <w:marTop w:val="0"/>
                  <w:marBottom w:val="0"/>
                  <w:divBdr>
                    <w:top w:val="none" w:sz="0" w:space="0" w:color="auto"/>
                    <w:left w:val="none" w:sz="0" w:space="0" w:color="auto"/>
                    <w:bottom w:val="none" w:sz="0" w:space="0" w:color="auto"/>
                    <w:right w:val="none" w:sz="0" w:space="0" w:color="auto"/>
                  </w:divBdr>
                  <w:divsChild>
                    <w:div w:id="1506238655">
                      <w:marLeft w:val="0"/>
                      <w:marRight w:val="0"/>
                      <w:marTop w:val="0"/>
                      <w:marBottom w:val="0"/>
                      <w:divBdr>
                        <w:top w:val="none" w:sz="0" w:space="0" w:color="auto"/>
                        <w:left w:val="none" w:sz="0" w:space="0" w:color="auto"/>
                        <w:bottom w:val="none" w:sz="0" w:space="0" w:color="auto"/>
                        <w:right w:val="none" w:sz="0" w:space="0" w:color="auto"/>
                      </w:divBdr>
                      <w:divsChild>
                        <w:div w:id="1205022181">
                          <w:marLeft w:val="0"/>
                          <w:marRight w:val="0"/>
                          <w:marTop w:val="0"/>
                          <w:marBottom w:val="0"/>
                          <w:divBdr>
                            <w:top w:val="single" w:sz="12" w:space="0" w:color="FFFFFF"/>
                            <w:left w:val="single" w:sz="12" w:space="0" w:color="FFFFFF"/>
                            <w:bottom w:val="single" w:sz="12" w:space="0" w:color="FFFFFF"/>
                            <w:right w:val="single" w:sz="12" w:space="0" w:color="FFFFFF"/>
                          </w:divBdr>
                        </w:div>
                        <w:div w:id="134004038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98863889">
                  <w:marLeft w:val="0"/>
                  <w:marRight w:val="0"/>
                  <w:marTop w:val="0"/>
                  <w:marBottom w:val="0"/>
                  <w:divBdr>
                    <w:top w:val="none" w:sz="0" w:space="0" w:color="auto"/>
                    <w:left w:val="none" w:sz="0" w:space="0" w:color="auto"/>
                    <w:bottom w:val="none" w:sz="0" w:space="0" w:color="auto"/>
                    <w:right w:val="none" w:sz="0" w:space="0" w:color="auto"/>
                  </w:divBdr>
                  <w:divsChild>
                    <w:div w:id="33044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8979564">
              <w:marLeft w:val="0"/>
              <w:marRight w:val="0"/>
              <w:marTop w:val="0"/>
              <w:marBottom w:val="0"/>
              <w:divBdr>
                <w:top w:val="none" w:sz="0" w:space="0" w:color="auto"/>
                <w:left w:val="none" w:sz="0" w:space="0" w:color="auto"/>
                <w:bottom w:val="none" w:sz="0" w:space="0" w:color="auto"/>
                <w:right w:val="none" w:sz="0" w:space="0" w:color="auto"/>
              </w:divBdr>
              <w:divsChild>
                <w:div w:id="1454977207">
                  <w:marLeft w:val="0"/>
                  <w:marRight w:val="0"/>
                  <w:marTop w:val="0"/>
                  <w:marBottom w:val="0"/>
                  <w:divBdr>
                    <w:top w:val="none" w:sz="0" w:space="0" w:color="auto"/>
                    <w:left w:val="none" w:sz="0" w:space="0" w:color="auto"/>
                    <w:bottom w:val="none" w:sz="0" w:space="0" w:color="auto"/>
                    <w:right w:val="none" w:sz="0" w:space="0" w:color="auto"/>
                  </w:divBdr>
                </w:div>
              </w:divsChild>
            </w:div>
            <w:div w:id="1444880317">
              <w:marLeft w:val="0"/>
              <w:marRight w:val="0"/>
              <w:marTop w:val="0"/>
              <w:marBottom w:val="0"/>
              <w:divBdr>
                <w:top w:val="none" w:sz="0" w:space="0" w:color="auto"/>
                <w:left w:val="none" w:sz="0" w:space="0" w:color="auto"/>
                <w:bottom w:val="none" w:sz="0" w:space="0" w:color="auto"/>
                <w:right w:val="none" w:sz="0" w:space="0" w:color="auto"/>
              </w:divBdr>
              <w:divsChild>
                <w:div w:id="1341658139">
                  <w:marLeft w:val="0"/>
                  <w:marRight w:val="0"/>
                  <w:marTop w:val="0"/>
                  <w:marBottom w:val="0"/>
                  <w:divBdr>
                    <w:top w:val="none" w:sz="0" w:space="0" w:color="auto"/>
                    <w:left w:val="none" w:sz="0" w:space="0" w:color="auto"/>
                    <w:bottom w:val="none" w:sz="0" w:space="0" w:color="auto"/>
                    <w:right w:val="none" w:sz="0" w:space="0" w:color="auto"/>
                  </w:divBdr>
                </w:div>
              </w:divsChild>
            </w:div>
            <w:div w:id="90589657">
              <w:marLeft w:val="0"/>
              <w:marRight w:val="0"/>
              <w:marTop w:val="0"/>
              <w:marBottom w:val="0"/>
              <w:divBdr>
                <w:top w:val="none" w:sz="0" w:space="0" w:color="auto"/>
                <w:left w:val="none" w:sz="0" w:space="0" w:color="auto"/>
                <w:bottom w:val="none" w:sz="0" w:space="0" w:color="auto"/>
                <w:right w:val="none" w:sz="0" w:space="0" w:color="auto"/>
              </w:divBdr>
              <w:divsChild>
                <w:div w:id="844978469">
                  <w:marLeft w:val="0"/>
                  <w:marRight w:val="0"/>
                  <w:marTop w:val="0"/>
                  <w:marBottom w:val="0"/>
                  <w:divBdr>
                    <w:top w:val="none" w:sz="0" w:space="0" w:color="auto"/>
                    <w:left w:val="none" w:sz="0" w:space="0" w:color="auto"/>
                    <w:bottom w:val="none" w:sz="0" w:space="0" w:color="auto"/>
                    <w:right w:val="none" w:sz="0" w:space="0" w:color="auto"/>
                  </w:divBdr>
                </w:div>
              </w:divsChild>
            </w:div>
            <w:div w:id="1595431963">
              <w:marLeft w:val="0"/>
              <w:marRight w:val="0"/>
              <w:marTop w:val="0"/>
              <w:marBottom w:val="0"/>
              <w:divBdr>
                <w:top w:val="none" w:sz="0" w:space="0" w:color="auto"/>
                <w:left w:val="none" w:sz="0" w:space="0" w:color="auto"/>
                <w:bottom w:val="none" w:sz="0" w:space="0" w:color="auto"/>
                <w:right w:val="none" w:sz="0" w:space="0" w:color="auto"/>
              </w:divBdr>
              <w:divsChild>
                <w:div w:id="413205013">
                  <w:marLeft w:val="0"/>
                  <w:marRight w:val="0"/>
                  <w:marTop w:val="0"/>
                  <w:marBottom w:val="0"/>
                  <w:divBdr>
                    <w:top w:val="none" w:sz="0" w:space="0" w:color="auto"/>
                    <w:left w:val="none" w:sz="0" w:space="0" w:color="auto"/>
                    <w:bottom w:val="none" w:sz="0" w:space="0" w:color="auto"/>
                    <w:right w:val="none" w:sz="0" w:space="0" w:color="auto"/>
                  </w:divBdr>
                </w:div>
              </w:divsChild>
            </w:div>
            <w:div w:id="1140345479">
              <w:marLeft w:val="0"/>
              <w:marRight w:val="0"/>
              <w:marTop w:val="0"/>
              <w:marBottom w:val="0"/>
              <w:divBdr>
                <w:top w:val="none" w:sz="0" w:space="0" w:color="auto"/>
                <w:left w:val="none" w:sz="0" w:space="0" w:color="auto"/>
                <w:bottom w:val="none" w:sz="0" w:space="0" w:color="auto"/>
                <w:right w:val="none" w:sz="0" w:space="0" w:color="auto"/>
              </w:divBdr>
              <w:divsChild>
                <w:div w:id="662003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A0F6E0-E552-491C-AD5D-703AFF07B3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128</TotalTime>
  <Pages>2</Pages>
  <Words>406</Words>
  <Characters>2320</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ClaraG</dc:creator>
  <cp:lastModifiedBy>ClaraG</cp:lastModifiedBy>
  <cp:revision>2</cp:revision>
  <dcterms:created xsi:type="dcterms:W3CDTF">2011-09-18T23:33:00Z</dcterms:created>
  <dcterms:modified xsi:type="dcterms:W3CDTF">2011-09-21T03:23:00Z</dcterms:modified>
</cp:coreProperties>
</file>